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8A" w:rsidRDefault="009679B7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СОБРАНИЕ ДЕПУТАТОВ </w:t>
      </w:r>
    </w:p>
    <w:p w:rsidR="0059538A" w:rsidRDefault="008F73B3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РУСАНОВСКОГО</w:t>
      </w:r>
      <w:bookmarkStart w:id="0" w:name="_GoBack"/>
      <w:bookmarkEnd w:id="0"/>
      <w:r w:rsidR="009679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59538A" w:rsidRDefault="009679B7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ЧЕРЕМИСИНОВСКОГО РАЙОНА</w:t>
      </w:r>
    </w:p>
    <w:p w:rsidR="0059538A" w:rsidRDefault="009679B7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КУРСКОЙ ОБЛАСТИ</w:t>
      </w: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38A" w:rsidRDefault="009679B7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38A" w:rsidRDefault="009679B7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14.11.2014 № 47.8</w:t>
      </w:r>
    </w:p>
    <w:p w:rsidR="0059538A" w:rsidRDefault="0059538A">
      <w:pPr>
        <w:spacing w:after="0" w:line="100" w:lineRule="atLeast"/>
        <w:jc w:val="both"/>
      </w:pPr>
    </w:p>
    <w:p w:rsidR="0059538A" w:rsidRDefault="009679B7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59538A" w:rsidRDefault="009679B7">
      <w:pPr>
        <w:spacing w:after="0" w:line="1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порядке заключения соглашений администрацией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Русановского</w:t>
      </w:r>
      <w:proofErr w:type="spellEnd"/>
    </w:p>
    <w:p w:rsidR="0059538A" w:rsidRDefault="009679B7">
      <w:pPr>
        <w:spacing w:after="0" w:line="1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 с муниципальным районом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 Курской области о передаче осуществления части полномочий по решению вопросов местного значения»</w:t>
      </w: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9679B7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4 статьи 15 Федерального закона от 06.10.2003№131 –ФЗ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пунктом 2 частью 5 статьи 22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решило:</w:t>
      </w:r>
    </w:p>
    <w:p w:rsidR="0059538A" w:rsidRDefault="009679B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1.Утвердить прилагаемое Положение о порядке заключения соглашений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с муниципальным районом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о передаче  осуществления части полномочий по решению вопросов местного значения.</w:t>
      </w:r>
    </w:p>
    <w:p w:rsidR="0059538A" w:rsidRDefault="009679B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59538A" w:rsidRDefault="009679B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 Настоящее Решение вступает в силу со дня его официального опубликования.</w:t>
      </w:r>
    </w:p>
    <w:p w:rsidR="0059538A" w:rsidRDefault="0059538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9679B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Ю.А.Дмитриев</w:t>
      </w:r>
      <w:proofErr w:type="spellEnd"/>
    </w:p>
    <w:p w:rsidR="0059538A" w:rsidRDefault="0059538A">
      <w:pPr>
        <w:spacing w:after="0" w:line="100" w:lineRule="atLeast"/>
        <w:ind w:firstLine="56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59538A">
      <w:pPr>
        <w:tabs>
          <w:tab w:val="left" w:pos="5245"/>
        </w:tabs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tabs>
          <w:tab w:val="left" w:pos="5245"/>
        </w:tabs>
        <w:spacing w:after="0" w:line="100" w:lineRule="atLeast"/>
        <w:ind w:firstLine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tabs>
          <w:tab w:val="left" w:pos="5245"/>
        </w:tabs>
        <w:spacing w:after="0" w:line="100" w:lineRule="atLeast"/>
        <w:ind w:firstLine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tabs>
          <w:tab w:val="left" w:pos="5245"/>
        </w:tabs>
        <w:spacing w:after="0" w:line="100" w:lineRule="atLeast"/>
        <w:ind w:firstLine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9679B7" w:rsidP="009679B7">
      <w:pPr>
        <w:tabs>
          <w:tab w:val="left" w:pos="5245"/>
        </w:tabs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Приложение к решению</w:t>
      </w:r>
    </w:p>
    <w:p w:rsidR="0059538A" w:rsidRDefault="009679B7">
      <w:pPr>
        <w:tabs>
          <w:tab w:val="left" w:pos="5245"/>
          <w:tab w:val="left" w:pos="5387"/>
        </w:tabs>
        <w:spacing w:after="0" w:line="100" w:lineRule="atLeast"/>
        <w:ind w:firstLine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</w:p>
    <w:p w:rsidR="0059538A" w:rsidRDefault="009679B7">
      <w:pPr>
        <w:tabs>
          <w:tab w:val="left" w:pos="5245"/>
          <w:tab w:val="left" w:pos="5387"/>
        </w:tabs>
        <w:spacing w:after="0" w:line="100" w:lineRule="atLeast"/>
        <w:ind w:firstLine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</w:t>
      </w:r>
    </w:p>
    <w:p w:rsidR="0059538A" w:rsidRDefault="009679B7">
      <w:pPr>
        <w:tabs>
          <w:tab w:val="left" w:pos="5245"/>
          <w:tab w:val="left" w:pos="5387"/>
        </w:tabs>
        <w:spacing w:after="0" w:line="100" w:lineRule="atLeast"/>
        <w:ind w:firstLine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59538A" w:rsidRDefault="009679B7">
      <w:pPr>
        <w:tabs>
          <w:tab w:val="left" w:pos="5245"/>
          <w:tab w:val="left" w:pos="5387"/>
        </w:tabs>
        <w:spacing w:after="0" w:line="100" w:lineRule="atLeast"/>
        <w:ind w:firstLine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</w:p>
    <w:p w:rsidR="0059538A" w:rsidRDefault="009679B7">
      <w:pPr>
        <w:tabs>
          <w:tab w:val="left" w:pos="5245"/>
        </w:tabs>
        <w:spacing w:after="0" w:line="100" w:lineRule="atLeast"/>
        <w:ind w:firstLine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14.11.2014 г. № 47.7</w:t>
      </w:r>
    </w:p>
    <w:p w:rsidR="0059538A" w:rsidRDefault="0059538A">
      <w:pPr>
        <w:tabs>
          <w:tab w:val="left" w:pos="5245"/>
        </w:tabs>
        <w:spacing w:after="0" w:line="100" w:lineRule="atLeast"/>
        <w:ind w:firstLine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9679B7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порядке заключения соглашения</w:t>
      </w:r>
    </w:p>
    <w:p w:rsidR="0059538A" w:rsidRDefault="009679B7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 с муниципальным районом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 Курской области о передаче осуществления части полномочий по решению вопросов местного значения»</w:t>
      </w: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38A" w:rsidRDefault="0059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38A" w:rsidRDefault="00967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9538A" w:rsidRDefault="0059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(далее - Положение) разработано в соответствии с требованиями Федерального закона РФ от 6 октября 2003 г. N 131-ФЗ "Об общих принципах организации местного самоуправления в Российской Федерации", Бюджетного кодекса РФ, Уставом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регулирует порядок заключения органами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Русановский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с муниципальным районом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соглашения о передаче осуществления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области»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порядок рассмотрения и заключения соглашений о передаче поселениями осуществления части своих полномочий по решению вопросов местного значения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(далее - администрация)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в бюджет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области" (далее - соглашения).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Решение о передаче (принятии)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области" принимается 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Соглашения подписываются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области",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принятия соответствующих решений представительными органами поселения и района.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Соглашения заключаются в письменной форме в соответствии с требованиями действующего законодательства РФ.</w:t>
      </w:r>
    </w:p>
    <w:p w:rsidR="0059538A" w:rsidRDefault="0059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38A" w:rsidRDefault="00967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Инициатива заключения соглашения</w:t>
      </w:r>
    </w:p>
    <w:p w:rsidR="0059538A" w:rsidRDefault="00967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(принятии) осуществления части полномочий</w:t>
      </w:r>
    </w:p>
    <w:p w:rsidR="0059538A" w:rsidRDefault="0059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 инициативой заключения соглашения могут выступать: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ее структурных подразделений;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Представительное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инициаторы).</w:t>
      </w:r>
    </w:p>
    <w:p w:rsidR="0059538A" w:rsidRDefault="0059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38A" w:rsidRDefault="00967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подготовки, согласования</w:t>
      </w:r>
    </w:p>
    <w:p w:rsidR="0059538A" w:rsidRDefault="00967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принятия решения о заключении соглашений</w:t>
      </w:r>
    </w:p>
    <w:p w:rsidR="0059538A" w:rsidRDefault="0059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Инициаторы представляют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соответствующее предложение и пояснительную записку с обоснованием необходимости заключения соглашения.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9"/>
      <w:bookmarkEnd w:id="1"/>
      <w:r>
        <w:rPr>
          <w:rFonts w:ascii="Times New Roman" w:hAnsi="Times New Roman" w:cs="Times New Roman"/>
          <w:sz w:val="28"/>
          <w:szCs w:val="28"/>
        </w:rPr>
        <w:t xml:space="preserve">3.2.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дает поручение структурным подразделениям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компетенцию которых входит решение инициируемых вопросов, по подготовке проектов соответствующих соглашений о передаче (принятии) осуществления части полномочий, либо об отклонении инициативы.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Проекты соглашений подготавливаются структурным подразделением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компетенцию которого входит решение инициируемых вопросов, либо структурным подразделением, определенным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области" (далее - структурное подразделение).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Структурное подразделение, готовящее проекты соглашений: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согласовывает со всеми заинтересованными сторонами, рассматривает разногласия, производит их корректировку и доработку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имеющимися замечаниями;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проект соглашения после согласования в поселения для рассмотрения и принятия решения о заключении соглашения, расчета межбюджетных трансфертов на администрирование осуществления части полномочий;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принятия решений представительным органом поселения о передаче (принятии) осуществления части полномочий и подписании соглашений главой поселения, направляет соглашения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для принятия решения о внесении соглашений на рассмотрение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>
        <w:rPr>
          <w:rFonts w:ascii="Times New Roman" w:hAnsi="Times New Roman" w:cs="Times New Roman"/>
          <w:sz w:val="28"/>
          <w:szCs w:val="28"/>
        </w:rPr>
        <w:t xml:space="preserve">3.5. Подготовка проектов соглашений и проектов решений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 передаче или принятии полномочий, представление их Представительному Собранию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их доработка проводятся в порядке, предусмотренном Регламентом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Предложения о внесении изменений в соглашение вносятся в порядке, предусмотренном настоящим Положением для подготовки проекта соглашения.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случае прекращения действия или досрочного расторжения соглашения структурное подразделение, готовившее проект решения, готовит проект решения на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решения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 передаче или принятии полномочий.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>
        <w:rPr>
          <w:rFonts w:ascii="Times New Roman" w:hAnsi="Times New Roman" w:cs="Times New Roman"/>
          <w:sz w:val="28"/>
          <w:szCs w:val="28"/>
        </w:rPr>
        <w:t xml:space="preserve">3.8. Если инициатором выступают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указанные органы представляют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соответствующее решение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проект соглашения и пояснительную записку к нему с обоснованием необходимости заключения соглашения.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0"/>
      <w:bookmarkEnd w:id="4"/>
      <w:r>
        <w:rPr>
          <w:rFonts w:ascii="Times New Roman" w:hAnsi="Times New Roman" w:cs="Times New Roman"/>
          <w:sz w:val="28"/>
          <w:szCs w:val="28"/>
        </w:rPr>
        <w:t xml:space="preserve">После проведения администрацией муниципального образования мероприятий, предусмотренных пунктами 3.2 - 3.5 настоящего Положения,  Собранием депутатов принимаются решения о передаче (принятии) осуществления части полномочий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 заключении соглашения.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документов, оговоренных абзацами 1 и 2 настоящего пункта,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подписываются соглашения.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Если инициатором выступают органы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области,  Представительное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решения о передаче (принятии) осуществления части полномочий администрацией муниципального района направляет в представительный орган местного самоуправления поселения. Данные решения и экземпляры соглашения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подписываются Главой муниципального района.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Подписанные соглашения являются основанием для включения в установленном порядке в состав районного бюджета и бюджет поселения доходов и расходов, связанных с их реализацией.</w:t>
      </w:r>
    </w:p>
    <w:p w:rsidR="0059538A" w:rsidRDefault="0059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38A" w:rsidRDefault="00967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предоставления информации</w:t>
      </w:r>
    </w:p>
    <w:p w:rsidR="0059538A" w:rsidRDefault="00967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отчетности, связанной с осуществлением части полномочий</w:t>
      </w:r>
    </w:p>
    <w:p w:rsidR="0059538A" w:rsidRDefault="0059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Орган местного самоуправления, принявший на себя осуществление части полномочий: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информацию по предмету соглашения передающей стороне по письменному запросу в срок, предусмотренный соглашением;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выявления нарушений обязательств по соглашению дает письменные объяснения и принимает меры по устранению выявленных нарушений в срок, предусмотренный соглашением.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 местного самоуправления, передавший осуществление части полномочий: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межбюджетные трансферты, для осуществления части переданных полномочий по решению вопросов местного значения из соответствующего бюджета в соответствии с Бюджетным кодексом РФ;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информацию, необходимую для осуществления полномочий, переданных по соглашению;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переданных полномочий, а также за целевым использованием межбюджетных трансфертов, предоставленных на эти цели;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выявления нарушений дает обязательные для исполнения письменные предписания для устранения выявленных нарушений в срок, предусмотренный соглашением.</w:t>
      </w:r>
    </w:p>
    <w:p w:rsidR="0059538A" w:rsidRDefault="00967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Права и обязанности органов местного</w:t>
      </w:r>
    </w:p>
    <w:p w:rsidR="0059538A" w:rsidRDefault="009679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при осуществлении переданных полномочий</w:t>
      </w:r>
    </w:p>
    <w:p w:rsidR="0059538A" w:rsidRDefault="0059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Органы местного самоуправления при осуществлении переданных полномочий вправе: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консультативную и методическую помощь;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 использовать собственные материальные ресурсы и финансовые средства для осуществления переданных полномочий, в случае и порядке, предусмотренном решением представительного органа муниципального образования;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улучшению осуществления полномочий.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Органы местного самоуправления при осуществлении переданных полномочий обязаны: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переданные для осуществления полномочий материальные и финансовые средства по целевому назначению;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уполномочить органы и должностные лица на осуществление переданных полномочий;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предоставлять органам местного самоуправления информацию, отчеты и документы, связанные с осуществлением полномочий и расходованием финансовых средств, полученных на эти цели;</w:t>
      </w:r>
    </w:p>
    <w:p w:rsidR="0059538A" w:rsidRDefault="0096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прекращения полномочий возвратить неиспользованные материальные и финансовые средства.</w:t>
      </w: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9B7" w:rsidRDefault="009679B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38A" w:rsidRDefault="009679B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Таблица соответствия передаваемых  полномочий и имущества</w:t>
      </w:r>
    </w:p>
    <w:tbl>
      <w:tblPr>
        <w:tblW w:w="0" w:type="auto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20"/>
        <w:gridCol w:w="3313"/>
        <w:gridCol w:w="1769"/>
        <w:gridCol w:w="2407"/>
        <w:gridCol w:w="1709"/>
      </w:tblGrid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Месторасположение имущества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технической документации и № свидетельства о регистрации</w:t>
            </w: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в границах поселения </w:t>
            </w:r>
          </w:p>
          <w:p w:rsidR="0059538A" w:rsidRDefault="009679B7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электро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End"/>
          </w:p>
          <w:p w:rsidR="0059538A" w:rsidRDefault="0059538A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тепло</w:t>
            </w:r>
            <w:proofErr w:type="gramStart"/>
            <w:r>
              <w:rPr>
                <w:rFonts w:ascii="Times New Roman" w:hAnsi="Times New Roman" w:cs="Times New Roman"/>
                <w:color w:val="000000"/>
                <w:u w:val="single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End"/>
          </w:p>
          <w:p w:rsidR="0059538A" w:rsidRDefault="0059538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59538A" w:rsidRDefault="009679B7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газо-</w:t>
            </w:r>
          </w:p>
          <w:p w:rsidR="0059538A" w:rsidRDefault="0059538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59538A" w:rsidRDefault="0059538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59538A" w:rsidRDefault="009679B7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водоснабжения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населения, водоотведения, снабжения населения теплом в пределах полномочий, установленных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(указать линии</w:t>
            </w:r>
            <w:proofErr w:type="gramEnd"/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электропередач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ЭП, подстанции и т.п.);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котельные,….;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газопроводы,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ГРПШ;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Водонапорная скважина и водонапорная башня;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Водонапорная скважина и водонапорная башня;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Водонапорная скважина и водонапорная башня;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Водонапорная скважина и водонапорная башня;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Водонапорная скважина и водонапорная башня;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Водонапорная скважина и водонапорная башня;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Водонапорная скважина и водонапорная башня;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Водонапорная скважина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водонапорная башня;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Водонапорная скважина и водонапорная башня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Водонапорная скважина и водонапорная башня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;;</w:t>
            </w:r>
            <w:proofErr w:type="gramEnd"/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сеть-5.0км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сеть- 2.3 км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сеть-1.5км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— 2,3 км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— 2,7 км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— 2,3 км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—1,5 км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Водопроводная сеть — 2,0 км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jc w:val="center"/>
              <w:rPr>
                <w:rFonts w:ascii="Times New Roman" w:hAnsi="Times New Roman" w:cs="Times New Roman"/>
              </w:rPr>
            </w:pPr>
          </w:p>
          <w:p w:rsidR="0059538A" w:rsidRDefault="0059538A">
            <w:pPr>
              <w:jc w:val="center"/>
              <w:rPr>
                <w:rFonts w:ascii="Times New Roman" w:hAnsi="Times New Roman" w:cs="Times New Roman"/>
              </w:rPr>
            </w:pPr>
          </w:p>
          <w:p w:rsidR="0059538A" w:rsidRDefault="0059538A">
            <w:pPr>
              <w:jc w:val="center"/>
              <w:rPr>
                <w:rFonts w:ascii="Times New Roman" w:hAnsi="Times New Roman" w:cs="Times New Roman"/>
              </w:rPr>
            </w:pPr>
          </w:p>
          <w:p w:rsidR="0059538A" w:rsidRDefault="0059538A">
            <w:pPr>
              <w:jc w:val="center"/>
              <w:rPr>
                <w:rFonts w:ascii="Times New Roman" w:hAnsi="Times New Roman" w:cs="Times New Roman"/>
              </w:rPr>
            </w:pPr>
          </w:p>
          <w:p w:rsidR="0059538A" w:rsidRDefault="0059538A">
            <w:pPr>
              <w:jc w:val="center"/>
              <w:rPr>
                <w:rFonts w:ascii="Times New Roman" w:hAnsi="Times New Roman" w:cs="Times New Roman"/>
              </w:rPr>
            </w:pPr>
          </w:p>
          <w:p w:rsidR="0059538A" w:rsidRDefault="0059538A">
            <w:pPr>
              <w:jc w:val="center"/>
              <w:rPr>
                <w:rFonts w:ascii="Times New Roman" w:hAnsi="Times New Roman" w:cs="Times New Roman"/>
              </w:rPr>
            </w:pPr>
          </w:p>
          <w:p w:rsidR="0059538A" w:rsidRDefault="0059538A">
            <w:pPr>
              <w:jc w:val="center"/>
              <w:rPr>
                <w:rFonts w:ascii="Times New Roman" w:hAnsi="Times New Roman" w:cs="Times New Roman"/>
              </w:rPr>
            </w:pPr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икитское</w:t>
            </w:r>
            <w:proofErr w:type="spellEnd"/>
          </w:p>
          <w:p w:rsidR="0059538A" w:rsidRDefault="0059538A">
            <w:pPr>
              <w:rPr>
                <w:rFonts w:ascii="Times New Roman" w:hAnsi="Times New Roman" w:cs="Times New Roman"/>
              </w:rPr>
            </w:pPr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оловинка</w:t>
            </w:r>
            <w:proofErr w:type="spellEnd"/>
          </w:p>
          <w:p w:rsidR="0059538A" w:rsidRDefault="0059538A">
            <w:pPr>
              <w:rPr>
                <w:rFonts w:ascii="Times New Roman" w:hAnsi="Times New Roman" w:cs="Times New Roman"/>
              </w:rPr>
            </w:pPr>
          </w:p>
          <w:p w:rsidR="0059538A" w:rsidRDefault="0059538A"/>
          <w:p w:rsidR="0059538A" w:rsidRDefault="00967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Гореловка</w:t>
            </w:r>
            <w:proofErr w:type="spellEnd"/>
          </w:p>
          <w:p w:rsidR="0059538A" w:rsidRDefault="0059538A"/>
          <w:p w:rsidR="0059538A" w:rsidRDefault="0059538A"/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ромовое</w:t>
            </w:r>
            <w:proofErr w:type="spellEnd"/>
          </w:p>
          <w:p w:rsidR="0059538A" w:rsidRDefault="0059538A">
            <w:pPr>
              <w:rPr>
                <w:rFonts w:ascii="Times New Roman" w:hAnsi="Times New Roman" w:cs="Times New Roman"/>
              </w:rPr>
            </w:pPr>
          </w:p>
          <w:p w:rsidR="0059538A" w:rsidRDefault="0059538A"/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усаново</w:t>
            </w:r>
            <w:proofErr w:type="spellEnd"/>
          </w:p>
          <w:p w:rsidR="0059538A" w:rsidRDefault="0059538A">
            <w:pPr>
              <w:rPr>
                <w:rFonts w:ascii="Times New Roman" w:hAnsi="Times New Roman" w:cs="Times New Roman"/>
              </w:rPr>
            </w:pPr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улига</w:t>
            </w:r>
            <w:proofErr w:type="spellEnd"/>
          </w:p>
          <w:p w:rsidR="0059538A" w:rsidRDefault="0059538A">
            <w:pPr>
              <w:rPr>
                <w:rFonts w:ascii="Times New Roman" w:hAnsi="Times New Roman" w:cs="Times New Roman"/>
              </w:rPr>
            </w:pPr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олчанка</w:t>
            </w:r>
            <w:proofErr w:type="spellEnd"/>
          </w:p>
          <w:p w:rsidR="0059538A" w:rsidRDefault="0059538A"/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асиновка</w:t>
            </w:r>
            <w:proofErr w:type="spellEnd"/>
          </w:p>
          <w:p w:rsidR="009679B7" w:rsidRDefault="009679B7">
            <w:pPr>
              <w:rPr>
                <w:rFonts w:ascii="Times New Roman" w:hAnsi="Times New Roman" w:cs="Times New Roman"/>
              </w:rPr>
            </w:pPr>
          </w:p>
          <w:p w:rsidR="009679B7" w:rsidRDefault="009679B7">
            <w:pPr>
              <w:rPr>
                <w:rFonts w:ascii="Times New Roman" w:hAnsi="Times New Roman" w:cs="Times New Roman"/>
              </w:rPr>
            </w:pPr>
          </w:p>
          <w:p w:rsidR="009679B7" w:rsidRDefault="009679B7">
            <w:pPr>
              <w:rPr>
                <w:rFonts w:ascii="Times New Roman" w:hAnsi="Times New Roman" w:cs="Times New Roman"/>
              </w:rPr>
            </w:pPr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усаново</w:t>
            </w:r>
            <w:proofErr w:type="spellEnd"/>
          </w:p>
          <w:p w:rsidR="009679B7" w:rsidRDefault="009679B7">
            <w:pPr>
              <w:rPr>
                <w:rFonts w:ascii="Times New Roman" w:hAnsi="Times New Roman" w:cs="Times New Roman"/>
              </w:rPr>
            </w:pPr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икитское</w:t>
            </w:r>
            <w:proofErr w:type="spellEnd"/>
          </w:p>
          <w:p w:rsidR="0059538A" w:rsidRDefault="0059538A">
            <w:pPr>
              <w:rPr>
                <w:rFonts w:ascii="Times New Roman" w:hAnsi="Times New Roman" w:cs="Times New Roman"/>
              </w:rPr>
            </w:pPr>
          </w:p>
          <w:p w:rsidR="009679B7" w:rsidRDefault="009679B7">
            <w:pPr>
              <w:rPr>
                <w:rFonts w:ascii="Times New Roman" w:hAnsi="Times New Roman" w:cs="Times New Roman"/>
              </w:rPr>
            </w:pPr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икитское</w:t>
            </w:r>
            <w:proofErr w:type="spellEnd"/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олчанка</w:t>
            </w:r>
            <w:proofErr w:type="spellEnd"/>
          </w:p>
          <w:p w:rsidR="0059538A" w:rsidRDefault="0059538A">
            <w:pPr>
              <w:rPr>
                <w:rFonts w:ascii="Times New Roman" w:hAnsi="Times New Roman" w:cs="Times New Roman"/>
              </w:rPr>
            </w:pPr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асиновка</w:t>
            </w:r>
            <w:proofErr w:type="spellEnd"/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улига</w:t>
            </w:r>
            <w:proofErr w:type="spellEnd"/>
          </w:p>
          <w:p w:rsidR="0059538A" w:rsidRDefault="0059538A">
            <w:pPr>
              <w:rPr>
                <w:rFonts w:ascii="Times New Roman" w:hAnsi="Times New Roman" w:cs="Times New Roman"/>
              </w:rPr>
            </w:pPr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ореловка</w:t>
            </w:r>
            <w:proofErr w:type="spellEnd"/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ромовое</w:t>
            </w:r>
            <w:proofErr w:type="spellEnd"/>
          </w:p>
          <w:p w:rsidR="0059538A" w:rsidRDefault="0059538A">
            <w:pPr>
              <w:rPr>
                <w:rFonts w:ascii="Times New Roman" w:hAnsi="Times New Roman" w:cs="Times New Roman"/>
              </w:rPr>
            </w:pPr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оловинка</w:t>
            </w:r>
            <w:proofErr w:type="spellEnd"/>
          </w:p>
          <w:p w:rsidR="0059538A" w:rsidRDefault="0059538A">
            <w:pPr>
              <w:rPr>
                <w:rFonts w:ascii="Times New Roman" w:hAnsi="Times New Roman" w:cs="Times New Roman"/>
              </w:rPr>
            </w:pPr>
          </w:p>
          <w:p w:rsidR="0059538A" w:rsidRDefault="009679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усаново</w:t>
            </w:r>
            <w:proofErr w:type="spellEnd"/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ind w:hanging="6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ind w:hanging="6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ind w:hanging="6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ind w:hanging="6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ind w:hanging="63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5" w:name="__DdeLink__825_1053267036"/>
            <w:bookmarkEnd w:id="5"/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собственности не оформлено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собственности не оформлено</w:t>
            </w: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ind w:hanging="6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ind w:hanging="6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rPr>
          <w:trHeight w:val="589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дорожная деятельность в отношении автомобильных дорог местного значения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 автомобильных дорог местного значения в границах населенных пунктов поселения, а 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законодательством </w:t>
            </w:r>
            <w:r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  <w:proofErr w:type="gramEnd"/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с твердым покрытием-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 км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ижнеольховатое</w:t>
            </w:r>
            <w:proofErr w:type="spellEnd"/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находятся в стадии оформления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обеспечение проживающих в поселении и нуждающихся в жилых помещениях </w:t>
            </w:r>
            <w:proofErr w:type="gramEnd"/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условий для предоставления транспортных услуг населению  и </w:t>
            </w: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транспортного облуживания населения в границах поселения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языков и культуры народов Российской Федерации, проживающих на территории поселения, социальную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 природного и техногенного характера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создание, содержание и организация деятельности аварийно- спасательных служб и (или) аварийно-спасательных формирований на территории поселения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использования охраны особо охраняемых  природных территорий местного значения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муниципального лесного контроля 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 января 2017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 ФЗ «О некоммерческих организациях»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муниципального контроля на территории особой экономической зоны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 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38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 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9679B7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538A" w:rsidRDefault="0059538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9538A" w:rsidRDefault="0059538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38A" w:rsidRDefault="0059538A">
      <w:pPr>
        <w:rPr>
          <w:rFonts w:ascii="Times New Roman" w:hAnsi="Times New Roman" w:cs="Times New Roman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8A" w:rsidRDefault="0059538A"/>
    <w:sectPr w:rsidR="0059538A">
      <w:pgSz w:w="11906" w:h="16838"/>
      <w:pgMar w:top="993" w:right="1276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38A"/>
    <w:rsid w:val="0059538A"/>
    <w:rsid w:val="008F73B3"/>
    <w:rsid w:val="009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  <w:color w:val="00000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List Paragraph"/>
    <w:basedOn w:val="a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SimSun" w:hAnsi="Arial"/>
      <w:sz w:val="20"/>
      <w:szCs w:val="20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link w:val="ae"/>
    <w:uiPriority w:val="99"/>
    <w:semiHidden/>
    <w:unhideWhenUsed/>
    <w:rsid w:val="0096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79B7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YUR7</dc:creator>
  <cp:lastModifiedBy>User</cp:lastModifiedBy>
  <cp:revision>14</cp:revision>
  <cp:lastPrinted>2014-12-03T08:47:00Z</cp:lastPrinted>
  <dcterms:created xsi:type="dcterms:W3CDTF">2014-11-25T07:48:00Z</dcterms:created>
  <dcterms:modified xsi:type="dcterms:W3CDTF">2014-12-03T08:49:00Z</dcterms:modified>
</cp:coreProperties>
</file>